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ӘЛ-ФАРАБИ АТЫНДАҒЫ ҚАЗАҚ ҰЛТТЫҚ УНИВЕРСИТЕТІ</w:t>
      </w:r>
    </w:p>
    <w:p w:rsidR="00000000" w:rsidDel="00000000" w:rsidP="00000000" w:rsidRDefault="00000000" w:rsidRPr="00000000" w14:paraId="00000002">
      <w:pPr>
        <w:spacing w:after="0"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Философия және Саясаттану факультеті</w:t>
      </w:r>
    </w:p>
    <w:p w:rsidR="00000000" w:rsidDel="00000000" w:rsidP="00000000" w:rsidRDefault="00000000" w:rsidRPr="00000000" w14:paraId="00000003">
      <w:pPr>
        <w:spacing w:after="0"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Жалпы және қолданбалы психология кафедрасы</w:t>
      </w:r>
    </w:p>
    <w:p w:rsidR="00000000" w:rsidDel="00000000" w:rsidP="00000000" w:rsidRDefault="00000000" w:rsidRPr="00000000" w14:paraId="00000004">
      <w:pPr>
        <w:spacing w:after="0"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645.0" w:type="dxa"/>
        <w:jc w:val="left"/>
        <w:tblInd w:w="0.0" w:type="dxa"/>
        <w:tblLayout w:type="fixed"/>
        <w:tblLook w:val="0000"/>
      </w:tblPr>
      <w:tblGrid>
        <w:gridCol w:w="4427"/>
        <w:gridCol w:w="5218"/>
        <w:tblGridChange w:id="0">
          <w:tblGrid>
            <w:gridCol w:w="4427"/>
            <w:gridCol w:w="5218"/>
          </w:tblGrid>
        </w:tblGridChange>
      </w:tblGrid>
      <w:tr>
        <w:trPr>
          <w:cantSplit w:val="0"/>
          <w:tblHeader w:val="0"/>
        </w:trPr>
        <w:tc>
          <w:tcPr/>
          <w:p w:rsidR="00000000" w:rsidDel="00000000" w:rsidP="00000000" w:rsidRDefault="00000000" w:rsidRPr="00000000" w14:paraId="00000008">
            <w:pPr>
              <w:spacing w:after="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09">
            <w:pPr>
              <w:pStyle w:val="Heading1"/>
              <w:spacing w:line="276" w:lineRule="auto"/>
              <w:jc w:val="right"/>
              <w:rPr>
                <w:b w:val="1"/>
                <w:sz w:val="24"/>
                <w:szCs w:val="24"/>
              </w:rPr>
            </w:pPr>
            <w:r w:rsidDel="00000000" w:rsidR="00000000" w:rsidRPr="00000000">
              <w:rPr>
                <w:b w:val="1"/>
                <w:sz w:val="24"/>
                <w:szCs w:val="24"/>
                <w:rtl w:val="0"/>
              </w:rPr>
              <w:t xml:space="preserve">БЕКІТЕМІН</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Факультет декан м.а.</w:t>
            </w:r>
          </w:p>
          <w:p w:rsidR="00000000" w:rsidDel="00000000" w:rsidP="00000000" w:rsidRDefault="00000000" w:rsidRPr="00000000" w14:paraId="0000000B">
            <w:pPr>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Өмірбекова А.</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Хаттама  №12  "26" маусым 2021 ж.</w:t>
            </w:r>
          </w:p>
        </w:tc>
      </w:tr>
    </w:tbl>
    <w:p w:rsidR="00000000" w:rsidDel="00000000" w:rsidP="00000000" w:rsidRDefault="00000000" w:rsidRPr="00000000" w14:paraId="0000000E">
      <w:pPr>
        <w:spacing w:after="0" w:line="240" w:lineRule="auto"/>
        <w:ind w:firstLine="72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after="0" w:line="240" w:lineRule="auto"/>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1"/>
        <w:jc w:val="center"/>
        <w:rPr>
          <w:b w:val="1"/>
          <w:sz w:val="24"/>
          <w:szCs w:val="24"/>
        </w:rPr>
      </w:pPr>
      <w:r w:rsidDel="00000000" w:rsidR="00000000" w:rsidRPr="00000000">
        <w:rPr>
          <w:b w:val="1"/>
          <w:sz w:val="24"/>
          <w:szCs w:val="24"/>
          <w:rtl w:val="0"/>
        </w:rPr>
        <w:t xml:space="preserve">ПӘННІҢ ОҚУ-ӘДІСТЕМЕЛІК КЕШЕНІ</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 5204 - Психология </w:t>
      </w:r>
    </w:p>
    <w:p w:rsidR="00000000" w:rsidDel="00000000" w:rsidP="00000000" w:rsidRDefault="00000000" w:rsidRPr="00000000" w14:paraId="00000015">
      <w:pPr>
        <w:spacing w:after="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«Ес, ойлау және сөйлеу психологиясы»</w:t>
      </w:r>
    </w:p>
    <w:p w:rsidR="00000000" w:rsidDel="00000000" w:rsidP="00000000" w:rsidRDefault="00000000" w:rsidRPr="00000000" w14:paraId="00000016">
      <w:pPr>
        <w:spacing w:after="0"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(пәннің аты)</w:t>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6В03107-Психология мамандығы бакалавриат </w:t>
      </w:r>
    </w:p>
    <w:p w:rsidR="00000000" w:rsidDel="00000000" w:rsidP="00000000" w:rsidRDefault="00000000" w:rsidRPr="00000000" w14:paraId="0000001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білім беру бағдарламасы</w:t>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2021-2022 оқу жылы</w:t>
      </w:r>
    </w:p>
    <w:p w:rsidR="00000000" w:rsidDel="00000000" w:rsidP="00000000" w:rsidRDefault="00000000" w:rsidRPr="00000000" w14:paraId="0000001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Курс       </w:t>
      </w: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Семестр көктемгі</w:t>
      </w:r>
    </w:p>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Кредит саны-5</w:t>
      </w:r>
    </w:p>
    <w:p w:rsidR="00000000" w:rsidDel="00000000" w:rsidP="00000000" w:rsidRDefault="00000000" w:rsidRPr="00000000" w14:paraId="00000020">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Алматы  2021 ж.</w:t>
      </w:r>
    </w:p>
    <w:p w:rsidR="00000000" w:rsidDel="00000000" w:rsidP="00000000" w:rsidRDefault="00000000" w:rsidRPr="00000000" w14:paraId="00000031">
      <w:pPr>
        <w:pStyle w:val="Heading4"/>
        <w:spacing w:line="240" w:lineRule="auto"/>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ПОӘК дайындаған  жалпы және  қолданбалы  психология кафедрасының профессоры,  психология ғылымдарының докторы Бердібаева С.Қ.  </w:t>
      </w:r>
    </w:p>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6В03107-Психология мамандығы  бойынша </w:t>
      </w:r>
      <w:r w:rsidDel="00000000" w:rsidR="00000000" w:rsidRPr="00000000">
        <w:rPr>
          <w:rFonts w:ascii="Times New Roman" w:cs="Times New Roman" w:eastAsia="Times New Roman" w:hAnsi="Times New Roman"/>
          <w:sz w:val="24"/>
          <w:szCs w:val="24"/>
          <w:rtl w:val="0"/>
        </w:rPr>
        <w:t xml:space="preserve"> жұмыс оқу жоспары негізінде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40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және қолданбалы психология кафедрасының мәжілісінде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қаралып ұсынылды. </w:t>
      </w:r>
    </w:p>
    <w:p w:rsidR="00000000" w:rsidDel="00000000" w:rsidP="00000000" w:rsidRDefault="00000000" w:rsidRPr="00000000" w14:paraId="00000038">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 маусым 2021 ж., хаттама №33</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Кафедра меңгерушісі--------------------------З.Б. Мадалиева </w:t>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Факультеттің әдістемелік Кеңесінде ұсынылды 17 маусым 2021 ж., хаттама №11 </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Факультеттің әдістемелік Кеңесінің төрайымы                                М.П. Кабакова</w:t>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firstLine="40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firstLine="40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Style w:val="Heading3"/>
        <w:ind w:firstLine="40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050">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tabs>
          <w:tab w:val="left" w:pos="3800"/>
          <w:tab w:val="center" w:pos="4819"/>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tabs>
          <w:tab w:val="left" w:pos="3800"/>
          <w:tab w:val="center" w:pos="4819"/>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АЛҒЫ  СӨЗ</w:t>
      </w:r>
    </w:p>
    <w:p w:rsidR="00000000" w:rsidDel="00000000" w:rsidP="00000000" w:rsidRDefault="00000000" w:rsidRPr="00000000" w14:paraId="0000005E">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Курстың қысқаша сипаттамасы.   </w:t>
      </w:r>
      <w:r w:rsidDel="00000000" w:rsidR="00000000" w:rsidRPr="00000000">
        <w:rPr>
          <w:rFonts w:ascii="Times New Roman" w:cs="Times New Roman" w:eastAsia="Times New Roman" w:hAnsi="Times New Roman"/>
          <w:sz w:val="24"/>
          <w:szCs w:val="24"/>
          <w:rtl w:val="0"/>
        </w:rPr>
        <w:t xml:space="preserve">Ес, ойлау және сөйлеу психологиясы курсы негізінде  танымдық процестер психологиясы ғылымы аясында таным процесінің табиғаты мен  ерекшеліктері мен тұлғалық дамуға  бағытталған  танымдық процестер психологиясының   анықтаушы рөлінің ғылыми  негізін қалыптастырады. Психология ғылымының фундаменталды негізін құрайтын танымдық процестердің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психологияның барлық саласында қолдана білуді оқып үйренеді.</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Курстың мақсаты: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Танымдық процестерді талдау арқылы   ес, ойлау және сөйлеу психологиясы психологиясының эксперименттік зерттеулерін негіздеуге бағытталған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теориялық-практикалық-қолданбалы сипаттағы   ғылыми психологиялық ойлау жүйесіне бағдарлама (жоба)  құрастыру үшін жаңа заманауи әлемдік психологияның базалык теориялары мен зерттеулерін  қолдану арқылы тұлғаның ес және ойлау жүйесі және сөйлеудің когнитивті сипаты  туралы теориялык білім негіздерін қалыптастыру.</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Пререквизиттер: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«Мамандыққа кіріспе»,  «Жалпы  психология», «Түйсіну, қабылдау және зейін психологиясы».</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Постреквизиттер: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«Тұлға  психологиясы» және тағы басқа базалық курстары</w:t>
      </w:r>
    </w:p>
    <w:p w:rsidR="00000000" w:rsidDel="00000000" w:rsidP="00000000" w:rsidRDefault="00000000" w:rsidRPr="00000000" w14:paraId="00000062">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Студенттің  негізгі құзіреттілігінің  формалары: </w:t>
      </w:r>
    </w:p>
    <w:p w:rsidR="00000000" w:rsidDel="00000000" w:rsidP="00000000" w:rsidRDefault="00000000" w:rsidRPr="00000000" w14:paraId="000000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Жалпы құзырет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когнитивті</w:t>
      </w:r>
      <w:r w:rsidDel="00000000" w:rsidR="00000000" w:rsidRPr="00000000">
        <w:rPr>
          <w:rFonts w:ascii="Times New Roman" w:cs="Times New Roman" w:eastAsia="Times New Roman" w:hAnsi="Times New Roman"/>
          <w:sz w:val="24"/>
          <w:szCs w:val="24"/>
          <w:rtl w:val="0"/>
        </w:rPr>
        <w:t xml:space="preserve">: танымдық процестерді талдауды ұйымдастыру, меңгерген  базалық түсініктер мен категорияларын қазақ (орыс) және шетел тілдерінің бірінде тұрмыстық, ғылыми және кәсіби сферада пайдалану</w:t>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функционалды:</w:t>
      </w:r>
      <w:r w:rsidDel="00000000" w:rsidR="00000000" w:rsidRPr="00000000">
        <w:rPr>
          <w:rFonts w:ascii="Times New Roman" w:cs="Times New Roman" w:eastAsia="Times New Roman" w:hAnsi="Times New Roman"/>
          <w:sz w:val="24"/>
          <w:szCs w:val="24"/>
          <w:rtl w:val="0"/>
        </w:rPr>
        <w:t xml:space="preserve">  психологиядағы танымдық процестер психологиясының бір бөлімі ес және ойлау процестері  негізінде фундаменталды білімдерді  ғылыми бағытта, практикада   пайдалану қабілеті; ғылыми жобалар мен ғылыми жұмыстарды орындауда  топпен жұмыс жасай алу ептілігі;  әдіснамалық негізделген, концептуалды баяндаған зерттеулерді талдай алу және оларды іздеу мен  табу ептілігі;</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жүйелік:</w:t>
      </w:r>
      <w:r w:rsidDel="00000000" w:rsidR="00000000" w:rsidRPr="00000000">
        <w:rPr>
          <w:rFonts w:ascii="Times New Roman" w:cs="Times New Roman" w:eastAsia="Times New Roman" w:hAnsi="Times New Roman"/>
          <w:sz w:val="24"/>
          <w:szCs w:val="24"/>
          <w:rtl w:val="0"/>
        </w:rPr>
        <w:t xml:space="preserve"> адам таным және танымдық процестер  субъектісі туралы жүйелік түсініктерді қалыптастыру; алған білімдерді практикада қолдана алу дағдылары мен ептіліктерді игеру; сәттілікке ұмтылу,  зерттеушілік дағдыларын көрсете білу </w:t>
      </w:r>
    </w:p>
    <w:p w:rsidR="00000000" w:rsidDel="00000000" w:rsidP="00000000" w:rsidRDefault="00000000" w:rsidRPr="00000000" w14:paraId="0000006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мета құзыреттілік</w:t>
      </w:r>
      <w:r w:rsidDel="00000000" w:rsidR="00000000" w:rsidRPr="00000000">
        <w:rPr>
          <w:rFonts w:ascii="Times New Roman" w:cs="Times New Roman" w:eastAsia="Times New Roman" w:hAnsi="Times New Roman"/>
          <w:sz w:val="24"/>
          <w:szCs w:val="24"/>
          <w:rtl w:val="0"/>
        </w:rPr>
        <w:t xml:space="preserve">: психологиядағы ес және ойлау процестерінің  фундаменталды жағдайларын, қазіргі психологиядағы танымдық процестердің негізін құрайтын  зерттеулерді жоспарлауда қолдану ептілігін меңгеру.</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әлеуметтік (мінез-құлықтық) құзырет</w:t>
      </w:r>
      <w:r w:rsidDel="00000000" w:rsidR="00000000" w:rsidRPr="00000000">
        <w:rPr>
          <w:rFonts w:ascii="Times New Roman" w:cs="Times New Roman" w:eastAsia="Times New Roman" w:hAnsi="Times New Roman"/>
          <w:sz w:val="24"/>
          <w:szCs w:val="24"/>
          <w:rtl w:val="0"/>
        </w:rPr>
        <w:t xml:space="preserve">: ес, ойлау және сөйлеу психологиясы психологиясының  фундаменталды жағдайларын, таным жүйесін реттеуге, рационалды танымды болуға,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8">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Студент мыналарды білуі қажет: </w:t>
      </w:r>
    </w:p>
    <w:p w:rsidR="00000000" w:rsidDel="00000000" w:rsidP="00000000" w:rsidRDefault="00000000" w:rsidRPr="00000000" w14:paraId="00000069">
      <w:pPr>
        <w:spacing w:after="0" w:line="240" w:lineRule="auto"/>
        <w:jc w:val="both"/>
        <w:rPr>
          <w:rFonts w:ascii="Times New Roman" w:cs="Times New Roman" w:eastAsia="Times New Roman" w:hAnsi="Times New Roman"/>
          <w:b w:val="1"/>
          <w:sz w:val="24"/>
          <w:szCs w:val="24"/>
          <w:u w:val="singl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-когнитивті танымдық психикалық процестердің ерекшеліктерін; танымдық процестердің когнитивті  және регулятивті табиғатының байланысын ес және ойлау психологиясы негізінде   түсіну; танымдық психикалық процестер ес және ойлау психологиясы жайлы жазылған қазіргі ғылыми жаңа әдебиеттерді.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80"/>
          <w:tab w:val="left" w:pos="846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Студент мыналарды меңгеруі қажет</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80"/>
          <w:tab w:val="left" w:pos="84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-танымдық процестердің теорияларындағы жалпы негізгі  жағдайлардлы бөліп алуды;</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80"/>
          <w:tab w:val="left" w:pos="84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-танымдық процестер ес және ойлау психологиясы жайлы әртүрлі теориялардағы айырмашылықтарды көруді;</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80"/>
          <w:tab w:val="left" w:pos="84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-әртүрлі  психологиялық мектептер мен  авторлардың теорияларын салыстыра білуді.</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80"/>
          <w:tab w:val="left" w:pos="84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-танымдық процестер ес және ойлау психологиясы жайлы ғылыми әдебиеттерді жүйелі талдауды,  ғылыми материалдарды презентациялауды меңгеруі қажет.</w:t>
      </w:r>
    </w:p>
    <w:p w:rsidR="00000000" w:rsidDel="00000000" w:rsidP="00000000" w:rsidRDefault="00000000" w:rsidRPr="00000000" w14:paraId="0000006F">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0">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1">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2">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3">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4">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5">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6">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8">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9">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A">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B">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C">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D">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E">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F">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0">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1">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2">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3">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4">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5">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6">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7">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8">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9">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A">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B">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C">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D">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E">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8F">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0">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2">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3">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4">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5">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6">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7">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8">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9">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B">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C">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D">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E">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A1">
      <w:pPr>
        <w:spacing w:after="0" w:line="240" w:lineRule="auto"/>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ӘЛ-ФАРАБИ АТЫНДАҒЫ ҚАЗАҚ ҰЛТТЫҚ УНИВЕРСИТЕТІ</w:t>
      </w:r>
    </w:p>
    <w:p w:rsidR="00000000" w:rsidDel="00000000" w:rsidP="00000000" w:rsidRDefault="00000000" w:rsidRPr="00000000" w14:paraId="000000A2">
      <w:pPr>
        <w:spacing w:after="0"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Философия және Саясаттану факультеті</w:t>
      </w:r>
    </w:p>
    <w:p w:rsidR="00000000" w:rsidDel="00000000" w:rsidP="00000000" w:rsidRDefault="00000000" w:rsidRPr="00000000" w14:paraId="000000A3">
      <w:pPr>
        <w:spacing w:after="0"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Жалпы және қолданбалы психология кафедрасы</w:t>
      </w:r>
    </w:p>
    <w:p w:rsidR="00000000" w:rsidDel="00000000" w:rsidP="00000000" w:rsidRDefault="00000000" w:rsidRPr="00000000" w14:paraId="000000A4">
      <w:pPr>
        <w:spacing w:after="0"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9645.0" w:type="dxa"/>
        <w:jc w:val="left"/>
        <w:tblInd w:w="0.0" w:type="dxa"/>
        <w:tblLayout w:type="fixed"/>
        <w:tblLook w:val="0000"/>
      </w:tblPr>
      <w:tblGrid>
        <w:gridCol w:w="4427"/>
        <w:gridCol w:w="5218"/>
        <w:tblGridChange w:id="0">
          <w:tblGrid>
            <w:gridCol w:w="4427"/>
            <w:gridCol w:w="5218"/>
          </w:tblGrid>
        </w:tblGridChange>
      </w:tblGrid>
      <w:tr>
        <w:trPr>
          <w:cantSplit w:val="0"/>
          <w:tblHeader w:val="0"/>
        </w:trPr>
        <w:tc>
          <w:tcPr/>
          <w:p w:rsidR="00000000" w:rsidDel="00000000" w:rsidP="00000000" w:rsidRDefault="00000000" w:rsidRPr="00000000" w14:paraId="000000A8">
            <w:pPr>
              <w:spacing w:after="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A9">
            <w:pPr>
              <w:pStyle w:val="Heading1"/>
              <w:jc w:val="right"/>
              <w:rPr>
                <w:b w:val="1"/>
                <w:sz w:val="24"/>
                <w:szCs w:val="24"/>
              </w:rPr>
            </w:pPr>
            <w:r w:rsidDel="00000000" w:rsidR="00000000" w:rsidRPr="00000000">
              <w:rPr>
                <w:b w:val="1"/>
                <w:sz w:val="24"/>
                <w:szCs w:val="24"/>
                <w:rtl w:val="0"/>
              </w:rPr>
              <w:t xml:space="preserve">БЕКІТЕМІН</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Факультет деканы</w:t>
            </w:r>
          </w:p>
          <w:p w:rsidR="00000000" w:rsidDel="00000000" w:rsidP="00000000" w:rsidRDefault="00000000" w:rsidRPr="00000000" w14:paraId="000000AB">
            <w:pPr>
              <w:spacing w:after="0"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Масалимова  А.Р.</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Хаттама  №12 "26" маусым 2020 ж.</w:t>
            </w:r>
          </w:p>
        </w:tc>
      </w:tr>
    </w:tbl>
    <w:p w:rsidR="00000000" w:rsidDel="00000000" w:rsidP="00000000" w:rsidRDefault="00000000" w:rsidRPr="00000000" w14:paraId="000000AE">
      <w:pPr>
        <w:spacing w:after="0" w:line="240" w:lineRule="auto"/>
        <w:ind w:firstLine="72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spacing w:after="0"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spacing w:after="0"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spacing w:after="0" w:line="240" w:lineRule="auto"/>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Style w:val="Heading1"/>
        <w:jc w:val="center"/>
        <w:rPr>
          <w:b w:val="1"/>
          <w:sz w:val="24"/>
          <w:szCs w:val="24"/>
        </w:rPr>
      </w:pPr>
      <w:r w:rsidDel="00000000" w:rsidR="00000000" w:rsidRPr="00000000">
        <w:rPr>
          <w:b w:val="1"/>
          <w:sz w:val="24"/>
          <w:szCs w:val="24"/>
          <w:rtl w:val="0"/>
        </w:rPr>
        <w:t xml:space="preserve">ПӘННІҢ ОҚУ-ӘДІСТЕМЕЛІК КЕШЕНІ</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 5204 - Психология </w:t>
      </w:r>
    </w:p>
    <w:p w:rsidR="00000000" w:rsidDel="00000000" w:rsidP="00000000" w:rsidRDefault="00000000" w:rsidRPr="00000000" w14:paraId="000000B5">
      <w:pPr>
        <w:spacing w:after="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«Ес, ойлау және сөйлеу психологиясы»</w:t>
      </w:r>
    </w:p>
    <w:p w:rsidR="00000000" w:rsidDel="00000000" w:rsidP="00000000" w:rsidRDefault="00000000" w:rsidRPr="00000000" w14:paraId="000000B6">
      <w:pPr>
        <w:spacing w:after="0"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(пәннің аты)</w:t>
      </w:r>
    </w:p>
    <w:p w:rsidR="00000000" w:rsidDel="00000000" w:rsidP="00000000" w:rsidRDefault="00000000" w:rsidRPr="00000000" w14:paraId="000000B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6В03107-Психология мамандығы бакалавриат </w:t>
      </w:r>
    </w:p>
    <w:p w:rsidR="00000000" w:rsidDel="00000000" w:rsidP="00000000" w:rsidRDefault="00000000" w:rsidRPr="00000000" w14:paraId="000000B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білім беру бағдарламасы</w:t>
      </w:r>
    </w:p>
    <w:p w:rsidR="00000000" w:rsidDel="00000000" w:rsidP="00000000" w:rsidRDefault="00000000" w:rsidRPr="00000000" w14:paraId="000000B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2020-2021 оқу жылы</w:t>
      </w:r>
    </w:p>
    <w:p w:rsidR="00000000" w:rsidDel="00000000" w:rsidP="00000000" w:rsidRDefault="00000000" w:rsidRPr="00000000" w14:paraId="000000B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Курс       </w:t>
      </w: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Семестр көктемгі</w:t>
      </w:r>
    </w:p>
    <w:p w:rsidR="00000000" w:rsidDel="00000000" w:rsidP="00000000" w:rsidRDefault="00000000" w:rsidRPr="00000000" w14:paraId="000000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Кредит саны-5</w:t>
      </w:r>
    </w:p>
    <w:p w:rsidR="00000000" w:rsidDel="00000000" w:rsidP="00000000" w:rsidRDefault="00000000" w:rsidRPr="00000000" w14:paraId="000000C0">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Алматы  2020 ж.</w:t>
      </w:r>
    </w:p>
    <w:p w:rsidR="00000000" w:rsidDel="00000000" w:rsidP="00000000" w:rsidRDefault="00000000" w:rsidRPr="00000000" w14:paraId="000000D2">
      <w:pPr>
        <w:pStyle w:val="Heading4"/>
        <w:spacing w:line="240" w:lineRule="auto"/>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ПОӘК дайындаған  жалпы және  қолданбалы  психология кафедрасының профессоры,  психология ғылымдарының докторы Бердібаева С.Қ.  </w:t>
      </w:r>
    </w:p>
    <w:p w:rsidR="00000000" w:rsidDel="00000000" w:rsidP="00000000" w:rsidRDefault="00000000" w:rsidRPr="00000000" w14:paraId="000000D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6В03107-Психология мамандығы  бойынша </w:t>
      </w:r>
      <w:r w:rsidDel="00000000" w:rsidR="00000000" w:rsidRPr="00000000">
        <w:rPr>
          <w:rFonts w:ascii="Times New Roman" w:cs="Times New Roman" w:eastAsia="Times New Roman" w:hAnsi="Times New Roman"/>
          <w:sz w:val="24"/>
          <w:szCs w:val="24"/>
          <w:rtl w:val="0"/>
        </w:rPr>
        <w:t xml:space="preserve"> жұмыс оқу жоспары негізінде </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40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Жалпы және қолданбалы психология кафедрасының мәжілісінде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қаралып ұсынылды. </w:t>
      </w:r>
    </w:p>
    <w:p w:rsidR="00000000" w:rsidDel="00000000" w:rsidP="00000000" w:rsidRDefault="00000000" w:rsidRPr="00000000" w14:paraId="000000D9">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маусым   2020 ж., хаттама № 41  </w:t>
      </w:r>
    </w:p>
    <w:p w:rsidR="00000000" w:rsidDel="00000000" w:rsidP="00000000" w:rsidRDefault="00000000" w:rsidRPr="00000000" w14:paraId="000000DB">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Кафедра меңгерушісі _________________ Мадалиева З.Б.</w:t>
      </w:r>
    </w:p>
    <w:p w:rsidR="00000000" w:rsidDel="00000000" w:rsidP="00000000" w:rsidRDefault="00000000" w:rsidRPr="00000000" w14:paraId="000000DE">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pStyle w:val="Heading3"/>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Style w:val="Heading3"/>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pStyle w:val="Heading3"/>
        <w:spacing w:after="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Факультеттің әдістемелік (бюро) кеңесінде  ұсынылды.</w:t>
      </w:r>
    </w:p>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  маусым           2020 ж.,  хаттама №11     </w:t>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Төрағасы (Төрайымы) ________________________ Кабакова М.П.</w:t>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ind w:firstLine="40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ind w:firstLine="40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pStyle w:val="Heading3"/>
        <w:ind w:firstLine="40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tabs>
          <w:tab w:val="left" w:pos="3800"/>
          <w:tab w:val="center" w:pos="4819"/>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0F8">
      <w:pPr>
        <w:tabs>
          <w:tab w:val="left" w:pos="3800"/>
          <w:tab w:val="center" w:pos="4819"/>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tabs>
          <w:tab w:val="left" w:pos="3800"/>
          <w:tab w:val="center" w:pos="4819"/>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tabs>
          <w:tab w:val="left" w:pos="3800"/>
          <w:tab w:val="center" w:pos="4819"/>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tabs>
          <w:tab w:val="left" w:pos="3800"/>
          <w:tab w:val="center" w:pos="4819"/>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АЛҒЫ  СӨЗ</w:t>
      </w:r>
    </w:p>
    <w:p w:rsidR="00000000" w:rsidDel="00000000" w:rsidP="00000000" w:rsidRDefault="00000000" w:rsidRPr="00000000" w14:paraId="000000FC">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Курстың қысқаша сипаттамасы.   </w:t>
      </w:r>
      <w:r w:rsidDel="00000000" w:rsidR="00000000" w:rsidRPr="00000000">
        <w:rPr>
          <w:rFonts w:ascii="Times New Roman" w:cs="Times New Roman" w:eastAsia="Times New Roman" w:hAnsi="Times New Roman"/>
          <w:sz w:val="24"/>
          <w:szCs w:val="24"/>
          <w:rtl w:val="0"/>
        </w:rPr>
        <w:t xml:space="preserve">Ес, ойлау және сөйлеу психологиясы курсы негізінде  танымдық процестер психологиясы ғылымы аясында таным процесінің табиғаты мен  ерекшеліктері мен тұлғалық дамуға  бағытталған  танымдық процестер психологиясының   анықтаушы рөлінің ғылыми  негізін қалыптастырады. Психология ғылымының фундаменталды негізін құрайтын танымдық процестердің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психологияның барлық саласында қолдана білуді оқып үйренеді.</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Курстың мақсаты: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Танымдық процестерді талдау арқылы   ес, ойлау және сөйлеу психологиясы психологиясының эксперименттік зерттеулерін негіздеуге бағытталған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теориялық-практикалық-қолданбалы сипаттағы   ғылыми психологиялық ойлау жүйесіне бағдарлама (жоба)  құрастыру үшін жаңа заманауи әлемдік психологияның базалык теориялары мен зерттеулерін  қолдану арқылы тұлғаның есжәне ойлау жүйесі және сөйлеудің когнитивті сипаты  туралы теориялык білім негіздерін қалыптастыру.</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Пәнді оқыту нәтижесінде білім алушы қабілетті болады:</w:t>
      </w:r>
    </w:p>
    <w:p w:rsidR="00000000" w:rsidDel="00000000" w:rsidP="00000000" w:rsidRDefault="00000000" w:rsidRPr="00000000" w14:paraId="0000010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1-ОН:</w:t>
      </w:r>
      <w:r w:rsidDel="00000000" w:rsidR="00000000" w:rsidRPr="00000000">
        <w:rPr>
          <w:rFonts w:ascii="Times New Roman" w:cs="Times New Roman" w:eastAsia="Times New Roman" w:hAnsi="Times New Roman"/>
          <w:sz w:val="24"/>
          <w:szCs w:val="24"/>
          <w:rtl w:val="0"/>
        </w:rPr>
        <w:t xml:space="preserve"> Танымдық процестердің психологиялық ерекшеліктерін зерттеу негізінде  ес  туралы теориялық білімдерін қалыптастыру</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Естің касиеттерін, түрлерін,  жас ерекшелік динамикасын, естегі эмоциялық күйді  бағалау ерекшелігін,  ес процестерінің индивидуалды айырмашылықтарын талдау арқылы оның табиғатын түсіну  </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Ойлау жоғарғы психикалық функция және  интеллектік  іс-әрекет ретінде түсіну арқылы тұлғаның ойлау әрекетінің  табиғатын анықтау үшін эксперименттік зерттеу әдістерін қолдану</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Когнитивті психологиядағы естің,  ойлаудың психологиялық табиғатын  талдау арқылы танымдық психикалық процестердің негізін түсінуге танымдық процестердің классификкациясын жасау.  </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Тұлғаның  когнитивті процестерінің  модельдерін және сөйлеудің психологиялық табиғатын  талдау арқылы таным субъектісінің  белсенділігі мен реттеуші механизмдері түсініктерін қалыптастыруға  бағытталған психологиялық жоба және бағдарлама құрастыру</w:t>
      </w:r>
      <w:r w:rsidDel="00000000" w:rsidR="00000000" w:rsidRPr="00000000">
        <w:rPr>
          <w:rtl w:val="0"/>
        </w:rPr>
      </w:r>
    </w:p>
    <w:p w:rsidR="00000000" w:rsidDel="00000000" w:rsidP="00000000" w:rsidRDefault="00000000" w:rsidRPr="00000000" w14:paraId="00000105">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Студент мыналарды білуі қажет: </w:t>
      </w:r>
    </w:p>
    <w:p w:rsidR="00000000" w:rsidDel="00000000" w:rsidP="00000000" w:rsidRDefault="00000000" w:rsidRPr="00000000" w14:paraId="00000106">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-когнитивті танымдық психикалық процестердің ерекшеліктерін; танымдық процестердің когнитивті  және регулятивті табиғатының байланысын ес және ойлау психологиясы негізінде   түсіну; танымдық психикалық процестер ес және ойлау психологиясы жайлы жазылған қазіргі ғылыми жаңа әдебиеттерді. </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80"/>
          <w:tab w:val="left" w:pos="846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Студент мыналарды меңгеруі қажет</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80"/>
          <w:tab w:val="left" w:pos="84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-танымдық процестердің теорияларындағы жалпы негізгі  жағдайлардлы бөліп алуды;</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80"/>
          <w:tab w:val="left" w:pos="84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-танымдық процестер ес және ойлау психологиясы жайлы әртүрлі теориялардағы айырмашылықтарды көруді;</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80"/>
          <w:tab w:val="left" w:pos="84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-әртүрлі  психологиялық мектептер мен  авторлардың теорияларын салыстыра білуді.</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80"/>
          <w:tab w:val="left" w:pos="84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-танымдық процестер ес және ойлау психологиясы жайлы ғылыми әдебиеттерді жүйелі талдауды,  ғылыми материалдарды презентациялауды меңгеруі қажет.</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Пререквизиттер: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«Мамандыққа кіріспе»,  «Жалпы  психология», «Түйсіну, кабылдау және зейін писхологиясы»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Постреквизиттер: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«Тұлға  психологиясы» және тағы басқа базалық курстар</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both"/>
    </w:pPr>
    <w:rPr>
      <w:rFonts w:ascii="Times New Roman" w:cs="Times New Roman" w:eastAsia="Times New Roman" w:hAnsi="Times New Roman"/>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